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00" w:rsidRDefault="00BA0F00" w:rsidP="00BA0F00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45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ECD62B" wp14:editId="5EE12927">
            <wp:simplePos x="0" y="0"/>
            <wp:positionH relativeFrom="column">
              <wp:posOffset>2733675</wp:posOffset>
            </wp:positionH>
            <wp:positionV relativeFrom="paragraph">
              <wp:posOffset>-397510</wp:posOffset>
            </wp:positionV>
            <wp:extent cx="758952" cy="795528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79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F00" w:rsidRDefault="00BA0F00" w:rsidP="00BA0F00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450"/>
        <w:jc w:val="center"/>
        <w:rPr>
          <w:b/>
          <w:color w:val="000000"/>
          <w:sz w:val="28"/>
          <w:szCs w:val="28"/>
        </w:rPr>
      </w:pPr>
    </w:p>
    <w:p w:rsidR="00BA0F00" w:rsidRPr="008734A9" w:rsidRDefault="00BA0F00" w:rsidP="00BA0F00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U.S. Environmental Protection Agency </w:t>
      </w:r>
    </w:p>
    <w:p w:rsidR="00BA0F00" w:rsidRPr="008734A9" w:rsidRDefault="00BA0F00" w:rsidP="00BA0F00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A9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Organization Name</w:t>
      </w:r>
    </w:p>
    <w:p w:rsidR="00BA0F00" w:rsidRPr="008734A9" w:rsidRDefault="00BA0F00" w:rsidP="00BA0F00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A9">
        <w:rPr>
          <w:rFonts w:ascii="Times New Roman" w:hAnsi="Times New Roman" w:cs="Times New Roman"/>
          <w:b/>
          <w:color w:val="000000"/>
          <w:sz w:val="28"/>
          <w:szCs w:val="28"/>
        </w:rPr>
        <w:t>Street Address</w:t>
      </w:r>
    </w:p>
    <w:p w:rsidR="00BA0F00" w:rsidRPr="008734A9" w:rsidRDefault="00BA0F00" w:rsidP="00BA0F00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A9">
        <w:rPr>
          <w:rFonts w:ascii="Times New Roman" w:hAnsi="Times New Roman" w:cs="Times New Roman"/>
          <w:b/>
          <w:color w:val="000000"/>
          <w:sz w:val="28"/>
          <w:szCs w:val="28"/>
        </w:rPr>
        <w:t>City, State, and Zip Cod</w:t>
      </w:r>
      <w:bookmarkStart w:id="0" w:name="_GoBack"/>
      <w:bookmarkEnd w:id="0"/>
      <w:r w:rsidRPr="008734A9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</w:p>
    <w:p w:rsidR="00BA0F00" w:rsidRPr="008734A9" w:rsidRDefault="00BA0F00" w:rsidP="00BA0F00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rPr>
          <w:rFonts w:ascii="Times New Roman" w:hAnsi="Times New Roman" w:cs="Times New Roman"/>
          <w:b/>
          <w:color w:val="000000"/>
        </w:rPr>
      </w:pPr>
    </w:p>
    <w:p w:rsidR="00BA0F00" w:rsidRPr="008734A9" w:rsidRDefault="00BA0F00" w:rsidP="00BA0F00">
      <w:pPr>
        <w:tabs>
          <w:tab w:val="left" w:pos="-1440"/>
          <w:tab w:val="left" w:pos="-720"/>
          <w:tab w:val="left" w:pos="0"/>
          <w:tab w:val="left" w:pos="150"/>
          <w:tab w:val="left" w:pos="24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rPr>
          <w:rFonts w:ascii="Times New Roman" w:hAnsi="Times New Roman" w:cs="Times New Roman"/>
          <w:color w:val="000000"/>
        </w:rPr>
      </w:pPr>
      <w:r w:rsidRPr="008734A9">
        <w:rPr>
          <w:rFonts w:ascii="Times New Roman" w:hAnsi="Times New Roman" w:cs="Times New Roman"/>
          <w:color w:val="000000"/>
        </w:rPr>
        <w:t>Date: ___________</w:t>
      </w:r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rPr>
          <w:rFonts w:ascii="Times New Roman" w:hAnsi="Times New Roman" w:cs="Times New Roman"/>
          <w:b/>
          <w:color w:val="000000"/>
        </w:rPr>
      </w:pPr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1170" w:right="-450" w:hanging="1170"/>
        <w:rPr>
          <w:rFonts w:ascii="Times New Roman" w:hAnsi="Times New Roman" w:cs="Times New Roman"/>
          <w:color w:val="000000"/>
        </w:rPr>
      </w:pPr>
      <w:r w:rsidRPr="008734A9">
        <w:rPr>
          <w:rFonts w:ascii="Times New Roman" w:hAnsi="Times New Roman" w:cs="Times New Roman"/>
          <w:b/>
          <w:color w:val="000000"/>
        </w:rPr>
        <w:t>SUBJECT:</w:t>
      </w:r>
      <w:r w:rsidRPr="008734A9">
        <w:rPr>
          <w:rFonts w:ascii="Times New Roman" w:hAnsi="Times New Roman" w:cs="Times New Roman"/>
          <w:b/>
          <w:color w:val="000000"/>
        </w:rPr>
        <w:tab/>
        <w:t xml:space="preserve">Documentation of Completion of </w:t>
      </w:r>
      <w:proofErr w:type="spellStart"/>
      <w:r w:rsidRPr="008734A9">
        <w:rPr>
          <w:rFonts w:ascii="Times New Roman" w:hAnsi="Times New Roman" w:cs="Times New Roman"/>
          <w:b/>
          <w:color w:val="000000"/>
        </w:rPr>
        <w:t>Bloodborne</w:t>
      </w:r>
      <w:proofErr w:type="spellEnd"/>
      <w:r w:rsidRPr="008734A9">
        <w:rPr>
          <w:rFonts w:ascii="Times New Roman" w:hAnsi="Times New Roman" w:cs="Times New Roman"/>
          <w:b/>
          <w:color w:val="000000"/>
        </w:rPr>
        <w:t xml:space="preserve"> Pathogen Exposure Control Training</w:t>
      </w:r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5040"/>
        <w:gridCol w:w="270"/>
        <w:gridCol w:w="3240"/>
      </w:tblGrid>
      <w:tr w:rsidR="00BA0F00" w:rsidRPr="008734A9" w:rsidTr="00F80176">
        <w:tc>
          <w:tcPr>
            <w:tcW w:w="810" w:type="dxa"/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4A9">
              <w:rPr>
                <w:rFonts w:ascii="Times New Roman" w:hAnsi="Times New Roman" w:cs="Times New Roman"/>
                <w:b/>
                <w:color w:val="000000"/>
                <w:sz w:val="20"/>
              </w:rPr>
              <w:t>To:</w:t>
            </w:r>
          </w:p>
        </w:tc>
        <w:tc>
          <w:tcPr>
            <w:tcW w:w="5040" w:type="dxa"/>
            <w:tcBorders>
              <w:bottom w:val="single" w:sz="7" w:space="0" w:color="000000"/>
            </w:tcBorders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0" w:type="dxa"/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bottom w:val="single" w:sz="7" w:space="0" w:color="000000"/>
            </w:tcBorders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A0F00" w:rsidRPr="008734A9" w:rsidTr="00F80176">
        <w:tc>
          <w:tcPr>
            <w:tcW w:w="810" w:type="dxa"/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</w:tcBorders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34A9">
              <w:rPr>
                <w:rFonts w:ascii="Times New Roman" w:hAnsi="Times New Roman" w:cs="Times New Roman"/>
                <w:color w:val="000000"/>
                <w:sz w:val="20"/>
              </w:rPr>
              <w:t>(Name of Trainee)</w:t>
            </w:r>
          </w:p>
        </w:tc>
        <w:tc>
          <w:tcPr>
            <w:tcW w:w="270" w:type="dxa"/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7" w:space="0" w:color="000000"/>
            </w:tcBorders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34A9">
              <w:rPr>
                <w:rFonts w:ascii="Times New Roman" w:hAnsi="Times New Roman" w:cs="Times New Roman"/>
                <w:color w:val="000000"/>
                <w:sz w:val="20"/>
              </w:rPr>
              <w:t>(Job Title)</w:t>
            </w:r>
          </w:p>
        </w:tc>
      </w:tr>
      <w:tr w:rsidR="00BA0F00" w:rsidRPr="008734A9" w:rsidTr="00F80176">
        <w:tc>
          <w:tcPr>
            <w:tcW w:w="810" w:type="dxa"/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34A9">
              <w:rPr>
                <w:rFonts w:ascii="Times New Roman" w:hAnsi="Times New Roman" w:cs="Times New Roman"/>
                <w:b/>
                <w:color w:val="000000"/>
                <w:sz w:val="20"/>
              </w:rPr>
              <w:t>From:</w:t>
            </w:r>
          </w:p>
        </w:tc>
        <w:tc>
          <w:tcPr>
            <w:tcW w:w="5040" w:type="dxa"/>
            <w:tcBorders>
              <w:bottom w:val="single" w:sz="7" w:space="0" w:color="000000"/>
            </w:tcBorders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0" w:type="dxa"/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bottom w:val="single" w:sz="7" w:space="0" w:color="000000"/>
            </w:tcBorders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A0F00" w:rsidRPr="008734A9" w:rsidTr="00F80176">
        <w:tc>
          <w:tcPr>
            <w:tcW w:w="810" w:type="dxa"/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single" w:sz="7" w:space="0" w:color="000000"/>
            </w:tcBorders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34A9">
              <w:rPr>
                <w:rFonts w:ascii="Times New Roman" w:hAnsi="Times New Roman" w:cs="Times New Roman"/>
                <w:color w:val="000000"/>
                <w:sz w:val="20"/>
              </w:rPr>
              <w:t>(Name of Person Issuing this Letter)</w:t>
            </w:r>
          </w:p>
        </w:tc>
        <w:tc>
          <w:tcPr>
            <w:tcW w:w="270" w:type="dxa"/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7" w:space="0" w:color="000000"/>
            </w:tcBorders>
          </w:tcPr>
          <w:p w:rsidR="00BA0F00" w:rsidRPr="008734A9" w:rsidRDefault="00BA0F00" w:rsidP="00BA0F00">
            <w:pPr>
              <w:tabs>
                <w:tab w:val="left" w:pos="-660"/>
                <w:tab w:val="left" w:pos="0"/>
                <w:tab w:val="left" w:pos="150"/>
                <w:tab w:val="left" w:pos="240"/>
                <w:tab w:val="left" w:pos="510"/>
                <w:tab w:val="left" w:pos="720"/>
                <w:tab w:val="left" w:pos="11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734A9">
              <w:rPr>
                <w:rFonts w:ascii="Times New Roman" w:hAnsi="Times New Roman" w:cs="Times New Roman"/>
                <w:color w:val="000000"/>
                <w:sz w:val="20"/>
              </w:rPr>
              <w:t>(Job Title)</w:t>
            </w:r>
          </w:p>
        </w:tc>
      </w:tr>
    </w:tbl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 w:firstLine="2160"/>
        <w:rPr>
          <w:rFonts w:ascii="Times New Roman" w:hAnsi="Times New Roman" w:cs="Times New Roman"/>
          <w:color w:val="000000"/>
        </w:rPr>
      </w:pPr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 xml:space="preserve">This letter documents that </w:t>
      </w:r>
      <w:r w:rsidRPr="008734A9">
        <w:rPr>
          <w:rFonts w:ascii="Times New Roman" w:hAnsi="Times New Roman" w:cs="Times New Roman"/>
          <w:color w:val="000000"/>
          <w:sz w:val="20"/>
          <w:u w:val="single"/>
        </w:rPr>
        <w:t xml:space="preserve">          (Name of trainee)                  </w:t>
      </w:r>
      <w:r w:rsidRPr="008734A9">
        <w:rPr>
          <w:rFonts w:ascii="Times New Roman" w:hAnsi="Times New Roman" w:cs="Times New Roman"/>
          <w:color w:val="000000"/>
          <w:sz w:val="20"/>
        </w:rPr>
        <w:t xml:space="preserve"> has participated in the following training:</w:t>
      </w:r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rPr>
          <w:rFonts w:ascii="Times New Roman" w:hAnsi="Times New Roman" w:cs="Times New Roman"/>
          <w:color w:val="000000"/>
          <w:sz w:val="20"/>
        </w:rPr>
      </w:pPr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520" w:right="-450" w:hanging="23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 xml:space="preserve">Course Name: </w:t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  <w:u w:val="single"/>
        </w:rPr>
        <w:tab/>
        <w:t xml:space="preserve">                </w:t>
      </w:r>
      <w:proofErr w:type="spellStart"/>
      <w:r w:rsidRPr="008734A9">
        <w:rPr>
          <w:rFonts w:ascii="Times New Roman" w:hAnsi="Times New Roman" w:cs="Times New Roman"/>
          <w:color w:val="000000"/>
          <w:sz w:val="20"/>
          <w:u w:val="single"/>
        </w:rPr>
        <w:t>Bloodborne</w:t>
      </w:r>
      <w:proofErr w:type="spellEnd"/>
      <w:r w:rsidRPr="008734A9">
        <w:rPr>
          <w:rFonts w:ascii="Times New Roman" w:hAnsi="Times New Roman" w:cs="Times New Roman"/>
          <w:color w:val="000000"/>
          <w:sz w:val="20"/>
          <w:u w:val="single"/>
        </w:rPr>
        <w:t xml:space="preserve"> Pathogen Exposure Control Training              </w:t>
      </w:r>
      <w:r w:rsidRPr="008734A9">
        <w:rPr>
          <w:rFonts w:ascii="Times New Roman" w:hAnsi="Times New Roman" w:cs="Times New Roman"/>
          <w:color w:val="000000"/>
          <w:sz w:val="20"/>
        </w:rPr>
        <w:t>.</w:t>
      </w:r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520" w:right="-450" w:hanging="23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Course Location</w:t>
      </w:r>
      <w:proofErr w:type="gramStart"/>
      <w:r w:rsidRPr="008734A9">
        <w:rPr>
          <w:rFonts w:ascii="Times New Roman" w:hAnsi="Times New Roman" w:cs="Times New Roman"/>
          <w:color w:val="000000"/>
          <w:sz w:val="20"/>
        </w:rPr>
        <w:t>:</w:t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  <w:u w:val="single"/>
        </w:rPr>
        <w:tab/>
        <w:t xml:space="preserve">                                                                                                            </w:t>
      </w:r>
      <w:r w:rsidRPr="008734A9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520" w:right="-450" w:hanging="23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Course Date</w:t>
      </w:r>
      <w:proofErr w:type="gramStart"/>
      <w:r w:rsidRPr="008734A9">
        <w:rPr>
          <w:rFonts w:ascii="Times New Roman" w:hAnsi="Times New Roman" w:cs="Times New Roman"/>
          <w:color w:val="000000"/>
          <w:sz w:val="20"/>
        </w:rPr>
        <w:t>:</w:t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  <w:u w:val="single"/>
        </w:rPr>
        <w:tab/>
        <w:t xml:space="preserve">                                                                                                            </w:t>
      </w:r>
      <w:r w:rsidRPr="008734A9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520" w:right="-450" w:hanging="23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Name of instructor</w:t>
      </w:r>
      <w:proofErr w:type="gramStart"/>
      <w:r w:rsidRPr="008734A9">
        <w:rPr>
          <w:rFonts w:ascii="Times New Roman" w:hAnsi="Times New Roman" w:cs="Times New Roman"/>
          <w:color w:val="000000"/>
          <w:sz w:val="20"/>
        </w:rPr>
        <w:t xml:space="preserve">: </w:t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</w:rPr>
        <w:tab/>
      </w:r>
      <w:r w:rsidRPr="008734A9">
        <w:rPr>
          <w:rFonts w:ascii="Times New Roman" w:hAnsi="Times New Roman" w:cs="Times New Roman"/>
          <w:color w:val="000000"/>
          <w:sz w:val="20"/>
          <w:u w:val="single"/>
        </w:rPr>
        <w:tab/>
        <w:t xml:space="preserve">                                                                                                            </w:t>
      </w:r>
      <w:r w:rsidRPr="008734A9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520" w:right="-450" w:hanging="23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Instructor’s qualifications</w:t>
      </w:r>
      <w:proofErr w:type="gramStart"/>
      <w:r w:rsidRPr="008734A9">
        <w:rPr>
          <w:rFonts w:ascii="Times New Roman" w:hAnsi="Times New Roman" w:cs="Times New Roman"/>
          <w:color w:val="000000"/>
          <w:sz w:val="20"/>
        </w:rPr>
        <w:t xml:space="preserve">: </w:t>
      </w:r>
      <w:r w:rsidRPr="008734A9">
        <w:rPr>
          <w:rFonts w:ascii="Times New Roman" w:hAnsi="Times New Roman" w:cs="Times New Roman"/>
          <w:color w:val="000000"/>
          <w:sz w:val="20"/>
          <w:u w:val="single"/>
        </w:rPr>
        <w:tab/>
        <w:t xml:space="preserve">                                                                                                                </w:t>
      </w:r>
      <w:r w:rsidRPr="008734A9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150" w:right="-450"/>
        <w:rPr>
          <w:rFonts w:ascii="Times New Roman" w:hAnsi="Times New Roman" w:cs="Times New Roman"/>
          <w:color w:val="000000"/>
          <w:sz w:val="20"/>
        </w:rPr>
      </w:pPr>
    </w:p>
    <w:p w:rsidR="00BA0F00" w:rsidRPr="008734A9" w:rsidRDefault="00BA0F00" w:rsidP="00BA0F00">
      <w:pPr>
        <w:tabs>
          <w:tab w:val="left" w:pos="-660"/>
          <w:tab w:val="left" w:pos="0"/>
          <w:tab w:val="left" w:pos="150"/>
          <w:tab w:val="left" w:pos="240"/>
          <w:tab w:val="left" w:pos="510"/>
          <w:tab w:val="left" w:pos="72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right="-450"/>
        <w:rPr>
          <w:rFonts w:ascii="Times New Roman" w:hAnsi="Times New Roman" w:cs="Times New Roman"/>
          <w:b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Training topics included: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 xml:space="preserve">A general explanation of the epidemiology and symptoms of </w:t>
      </w:r>
      <w:proofErr w:type="spellStart"/>
      <w:r w:rsidRPr="008734A9">
        <w:rPr>
          <w:rFonts w:ascii="Times New Roman" w:hAnsi="Times New Roman" w:cs="Times New Roman"/>
          <w:color w:val="000000"/>
          <w:sz w:val="20"/>
        </w:rPr>
        <w:t>bloodborne</w:t>
      </w:r>
      <w:proofErr w:type="spellEnd"/>
      <w:r w:rsidRPr="008734A9">
        <w:rPr>
          <w:rFonts w:ascii="Times New Roman" w:hAnsi="Times New Roman" w:cs="Times New Roman"/>
          <w:color w:val="000000"/>
          <w:sz w:val="20"/>
        </w:rPr>
        <w:t xml:space="preserve"> diseases.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 xml:space="preserve">An explanation of the modes of transmitting </w:t>
      </w:r>
      <w:proofErr w:type="spellStart"/>
      <w:r w:rsidRPr="008734A9">
        <w:rPr>
          <w:rFonts w:ascii="Times New Roman" w:hAnsi="Times New Roman" w:cs="Times New Roman"/>
          <w:color w:val="000000"/>
          <w:sz w:val="20"/>
        </w:rPr>
        <w:t>bloodborne</w:t>
      </w:r>
      <w:proofErr w:type="spellEnd"/>
      <w:r w:rsidRPr="008734A9">
        <w:rPr>
          <w:rFonts w:ascii="Times New Roman" w:hAnsi="Times New Roman" w:cs="Times New Roman"/>
          <w:color w:val="000000"/>
          <w:sz w:val="20"/>
        </w:rPr>
        <w:t xml:space="preserve"> pathogens. (For example, the trainer conveyed the idea that a number of </w:t>
      </w:r>
      <w:proofErr w:type="spellStart"/>
      <w:r w:rsidRPr="008734A9">
        <w:rPr>
          <w:rFonts w:ascii="Times New Roman" w:hAnsi="Times New Roman" w:cs="Times New Roman"/>
          <w:color w:val="000000"/>
          <w:sz w:val="20"/>
        </w:rPr>
        <w:t>bloodborne</w:t>
      </w:r>
      <w:proofErr w:type="spellEnd"/>
      <w:r w:rsidRPr="008734A9">
        <w:rPr>
          <w:rFonts w:ascii="Times New Roman" w:hAnsi="Times New Roman" w:cs="Times New Roman"/>
          <w:color w:val="000000"/>
          <w:sz w:val="20"/>
        </w:rPr>
        <w:t xml:space="preserve"> diseases other than HIV and HBV exist, such as hepatitis C and syphilis.)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 xml:space="preserve">Information about Exposure Control Plans and the means by which employees can obtain a copy of their plan. 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 xml:space="preserve">The methods for recognizing tasks and other activities associated with exposure to </w:t>
      </w:r>
      <w:proofErr w:type="spellStart"/>
      <w:r w:rsidRPr="008734A9">
        <w:rPr>
          <w:rFonts w:ascii="Times New Roman" w:hAnsi="Times New Roman" w:cs="Times New Roman"/>
          <w:color w:val="000000"/>
          <w:sz w:val="20"/>
        </w:rPr>
        <w:t>bloodborne</w:t>
      </w:r>
      <w:proofErr w:type="spellEnd"/>
      <w:r w:rsidRPr="008734A9">
        <w:rPr>
          <w:rFonts w:ascii="Times New Roman" w:hAnsi="Times New Roman" w:cs="Times New Roman"/>
          <w:color w:val="000000"/>
          <w:sz w:val="20"/>
        </w:rPr>
        <w:t xml:space="preserve"> pathogens.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An explanation of the use and limitations of methods that will prevent or reduce exposure, including appropriate engineering controls, work practices, and personal protective equipment.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Information on the types, proper use, location, removal, handling, decontamination, disposal, and the basis for the selection of personal protective equipment.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 xml:space="preserve">Information about the hepatitis B vaccine, including information about </w:t>
      </w:r>
      <w:proofErr w:type="spellStart"/>
      <w:r w:rsidRPr="008734A9">
        <w:rPr>
          <w:rFonts w:ascii="Times New Roman" w:hAnsi="Times New Roman" w:cs="Times New Roman"/>
          <w:color w:val="000000"/>
          <w:sz w:val="20"/>
        </w:rPr>
        <w:t>it’s</w:t>
      </w:r>
      <w:proofErr w:type="spellEnd"/>
      <w:r w:rsidRPr="008734A9">
        <w:rPr>
          <w:rFonts w:ascii="Times New Roman" w:hAnsi="Times New Roman" w:cs="Times New Roman"/>
          <w:color w:val="000000"/>
          <w:sz w:val="20"/>
        </w:rPr>
        <w:t xml:space="preserve"> efficacy, safety, method of administration, the benefits of vaccination, and that EPA will make it available free of charge.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Information on the appropriate actions and person to contact in case of an emergency involving blood or other potentially infectious materials.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An explanation of procedures to follow if an exposure incident occurs, including the method of reporting the incident and the medical follow-up that will be made available.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Information on the post-exposure evaluation and follow-up that will be made available.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An explanation of the signs and labels and/or color coding required by OSHA.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An opportunity for interactive questions and answers with the person conducting the training session.</w:t>
      </w:r>
    </w:p>
    <w:p w:rsidR="00BA0F00" w:rsidRPr="008734A9" w:rsidRDefault="00BA0F00" w:rsidP="00BA0F00">
      <w:pPr>
        <w:numPr>
          <w:ilvl w:val="0"/>
          <w:numId w:val="1"/>
        </w:numPr>
        <w:tabs>
          <w:tab w:val="left" w:pos="-660"/>
          <w:tab w:val="left" w:pos="0"/>
          <w:tab w:val="left" w:pos="270"/>
          <w:tab w:val="left" w:pos="360"/>
          <w:tab w:val="left" w:pos="510"/>
          <w:tab w:val="left" w:pos="1170"/>
          <w:tab w:val="left" w:pos="1440"/>
          <w:tab w:val="left" w:pos="216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270" w:right="-450" w:hanging="270"/>
        <w:rPr>
          <w:rFonts w:ascii="Times New Roman" w:hAnsi="Times New Roman" w:cs="Times New Roman"/>
          <w:color w:val="000000"/>
          <w:sz w:val="20"/>
        </w:rPr>
      </w:pPr>
      <w:r w:rsidRPr="008734A9">
        <w:rPr>
          <w:rFonts w:ascii="Times New Roman" w:hAnsi="Times New Roman" w:cs="Times New Roman"/>
          <w:color w:val="000000"/>
          <w:sz w:val="20"/>
        </w:rPr>
        <w:t>The content of OSHA Standard 29 CFR 1910.1030—</w:t>
      </w:r>
      <w:proofErr w:type="spellStart"/>
      <w:r w:rsidRPr="008734A9">
        <w:rPr>
          <w:rFonts w:ascii="Times New Roman" w:hAnsi="Times New Roman" w:cs="Times New Roman"/>
          <w:color w:val="000000"/>
          <w:sz w:val="20"/>
        </w:rPr>
        <w:t>Bloodborne</w:t>
      </w:r>
      <w:proofErr w:type="spellEnd"/>
      <w:r w:rsidRPr="008734A9">
        <w:rPr>
          <w:rFonts w:ascii="Times New Roman" w:hAnsi="Times New Roman" w:cs="Times New Roman"/>
          <w:color w:val="000000"/>
          <w:sz w:val="20"/>
        </w:rPr>
        <w:t xml:space="preserve"> Pathogens.</w:t>
      </w:r>
    </w:p>
    <w:p w:rsidR="0062212E" w:rsidRDefault="00BA0F00" w:rsidP="00BA0F00">
      <w:pPr>
        <w:spacing w:after="0" w:line="240" w:lineRule="auto"/>
      </w:pPr>
      <w:r w:rsidRPr="008734A9">
        <w:rPr>
          <w:rFonts w:ascii="Times New Roman" w:hAnsi="Times New Roman" w:cs="Times New Roman"/>
          <w:color w:val="000000"/>
          <w:sz w:val="20"/>
        </w:rPr>
        <w:t>Other (specify): ________________________________________.</w:t>
      </w:r>
    </w:p>
    <w:sectPr w:rsidR="0062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006FE"/>
    <w:multiLevelType w:val="hybridMultilevel"/>
    <w:tmpl w:val="DED07328"/>
    <w:lvl w:ilvl="0" w:tplc="40DC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00"/>
    <w:rsid w:val="0062212E"/>
    <w:rsid w:val="008734A9"/>
    <w:rsid w:val="00B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90088-C5BC-47D5-A4F2-81D35240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15582B6E-A42E-4A1D-AC95-8104829D3068}"/>
</file>

<file path=customXml/itemProps2.xml><?xml version="1.0" encoding="utf-8"?>
<ds:datastoreItem xmlns:ds="http://schemas.openxmlformats.org/officeDocument/2006/customXml" ds:itemID="{9E881DE2-B148-4D57-8271-ED49975DF05D}"/>
</file>

<file path=customXml/itemProps3.xml><?xml version="1.0" encoding="utf-8"?>
<ds:datastoreItem xmlns:ds="http://schemas.openxmlformats.org/officeDocument/2006/customXml" ds:itemID="{3A123029-24B7-4DFB-8135-B34D794F80BD}"/>
</file>

<file path=customXml/itemProps4.xml><?xml version="1.0" encoding="utf-8"?>
<ds:datastoreItem xmlns:ds="http://schemas.openxmlformats.org/officeDocument/2006/customXml" ds:itemID="{892A48DC-B33F-44A7-8607-85976931F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2015-07-29T19:38:00Z</dcterms:created>
  <dcterms:modified xsi:type="dcterms:W3CDTF">2015-08-05T18:40:00Z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